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仿宋_GB2312" w:hAnsi="宋体" w:eastAsia="仿宋_GB2312"/>
          <w:b/>
          <w:bCs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sz w:val="32"/>
          <w:szCs w:val="32"/>
        </w:rPr>
        <w:t>附件：</w:t>
      </w:r>
    </w:p>
    <w:p>
      <w:pPr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sz w:val="36"/>
          <w:szCs w:val="36"/>
          <w:lang w:val="en-US" w:eastAsia="zh-CN"/>
        </w:rPr>
        <w:t>用人单位参会报名表</w:t>
      </w:r>
      <w:bookmarkStart w:id="0" w:name="_GoBack"/>
      <w:bookmarkEnd w:id="0"/>
    </w:p>
    <w:tbl>
      <w:tblPr>
        <w:tblStyle w:val="7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"/>
        <w:gridCol w:w="1838"/>
        <w:gridCol w:w="412"/>
        <w:gridCol w:w="1230"/>
        <w:gridCol w:w="2138"/>
        <w:gridCol w:w="82"/>
        <w:gridCol w:w="1860"/>
        <w:gridCol w:w="150"/>
        <w:gridCol w:w="1920"/>
        <w:gridCol w:w="60"/>
        <w:gridCol w:w="1922"/>
        <w:gridCol w:w="1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62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工商注册单位名称</w:t>
            </w:r>
          </w:p>
        </w:tc>
        <w:tc>
          <w:tcPr>
            <w:tcW w:w="378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金普诺安生物技术（苏州）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有限公司</w:t>
            </w:r>
          </w:p>
        </w:tc>
        <w:tc>
          <w:tcPr>
            <w:tcW w:w="194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单位性质</w:t>
            </w:r>
          </w:p>
        </w:tc>
        <w:tc>
          <w:tcPr>
            <w:tcW w:w="213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民营企业</w:t>
            </w:r>
          </w:p>
        </w:tc>
        <w:tc>
          <w:tcPr>
            <w:tcW w:w="192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所属行业</w:t>
            </w:r>
          </w:p>
        </w:tc>
        <w:tc>
          <w:tcPr>
            <w:tcW w:w="177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生物医药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单位地址</w:t>
            </w:r>
          </w:p>
        </w:tc>
        <w:tc>
          <w:tcPr>
            <w:tcW w:w="378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江苏省</w:t>
            </w:r>
            <w:r>
              <w:rPr>
                <w:rFonts w:hint="eastAsia" w:ascii="仿宋_GB2312" w:eastAsia="仿宋_GB2312"/>
                <w:sz w:val="28"/>
                <w:szCs w:val="28"/>
              </w:rPr>
              <w:t>太仓市沙溪镇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生物医药产业园灵溪路18号</w:t>
            </w:r>
          </w:p>
        </w:tc>
        <w:tc>
          <w:tcPr>
            <w:tcW w:w="194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招聘联系人</w:t>
            </w:r>
          </w:p>
        </w:tc>
        <w:tc>
          <w:tcPr>
            <w:tcW w:w="213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徐芬</w:t>
            </w:r>
          </w:p>
        </w:tc>
        <w:tc>
          <w:tcPr>
            <w:tcW w:w="192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手机号码</w:t>
            </w:r>
          </w:p>
        </w:tc>
        <w:tc>
          <w:tcPr>
            <w:tcW w:w="177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18036150286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单位应聘邮箱</w:t>
            </w:r>
          </w:p>
        </w:tc>
        <w:tc>
          <w:tcPr>
            <w:tcW w:w="378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hr@gproan.com.cn</w:t>
            </w:r>
          </w:p>
        </w:tc>
        <w:tc>
          <w:tcPr>
            <w:tcW w:w="194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单位应聘电话</w:t>
            </w:r>
          </w:p>
        </w:tc>
        <w:tc>
          <w:tcPr>
            <w:tcW w:w="213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0512-82709698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="仿宋_GB2312" w:eastAsia="仿宋_GB2312"/>
                <w:sz w:val="28"/>
                <w:szCs w:val="28"/>
              </w:rPr>
              <w:t>8806</w:t>
            </w:r>
          </w:p>
        </w:tc>
        <w:tc>
          <w:tcPr>
            <w:tcW w:w="192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单位应聘传真</w:t>
            </w:r>
          </w:p>
        </w:tc>
        <w:tc>
          <w:tcPr>
            <w:tcW w:w="177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262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单位简介</w:t>
            </w:r>
          </w:p>
        </w:tc>
        <w:tc>
          <w:tcPr>
            <w:tcW w:w="11546" w:type="dxa"/>
            <w:gridSpan w:val="10"/>
            <w:vAlign w:val="center"/>
          </w:tcPr>
          <w:p>
            <w:pPr>
              <w:spacing w:line="400" w:lineRule="exact"/>
              <w:ind w:firstLine="560" w:firstLineChars="200"/>
              <w:jc w:val="lef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金普诺安生物科技（苏州）有限公司成立于2012年3月29日，主要应用合成生物学和基因工程技术研发和生产病毒颗粒（VLP）疫苗和诊断试剂酶产品。是由留学人员安海谦博士创办的国家高科技企业和国际ISO生产企业，主要成员都经过中、美著名大学的专业培训和多年国、内外工作经验，具有多个项目运营的成功经验。</w:t>
            </w:r>
          </w:p>
          <w:p>
            <w:pPr>
              <w:spacing w:line="400" w:lineRule="exact"/>
              <w:ind w:firstLine="560" w:firstLineChars="20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公司成立后购置工业用地25亩，用于建设基因工程酶制剂生产平台，建成了8000升基因重组酵母和蛋白纯化生产线，重组蛋白冻干粉产能300公斤，设计产能五亿元。2015年1月通过了基因重组蛋白生产质量认证并正式投产，主要产品重组蛋白酶K、广谱核酸内切酶、RNA酶及葡萄糖氧化酶等产品全部拥有发明专利。企业2015年获得国家高新企业认证、科技型民营企业认证、江苏高层次海外人才创办企业、研究生和大学生实习工作站等资质和荣誉。公司致力于工业规模基因工程蛋白产品的研发和产业化，主要产品蛋白酶K和各类核酸内切酶已经销往全球20个国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4174" w:type="dxa"/>
            <w:gridSpan w:val="1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需 求 信 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7" w:hRule="atLeast"/>
        </w:trPr>
        <w:tc>
          <w:tcPr>
            <w:tcW w:w="79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序号</w:t>
            </w:r>
          </w:p>
        </w:tc>
        <w:tc>
          <w:tcPr>
            <w:tcW w:w="225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岗位名称</w:t>
            </w:r>
          </w:p>
        </w:tc>
        <w:tc>
          <w:tcPr>
            <w:tcW w:w="123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需求人数</w:t>
            </w:r>
          </w:p>
        </w:tc>
        <w:tc>
          <w:tcPr>
            <w:tcW w:w="22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专业名称</w:t>
            </w:r>
          </w:p>
        </w:tc>
        <w:tc>
          <w:tcPr>
            <w:tcW w:w="201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学历要求</w:t>
            </w:r>
          </w:p>
        </w:tc>
        <w:tc>
          <w:tcPr>
            <w:tcW w:w="192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月薪</w:t>
            </w:r>
          </w:p>
        </w:tc>
        <w:tc>
          <w:tcPr>
            <w:tcW w:w="375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其他任职条件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5" w:hRule="atLeast"/>
        </w:trPr>
        <w:tc>
          <w:tcPr>
            <w:tcW w:w="79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225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生物发酵技术员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22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生物/制药/化学 </w:t>
            </w:r>
          </w:p>
        </w:tc>
        <w:tc>
          <w:tcPr>
            <w:tcW w:w="201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本科</w:t>
            </w:r>
          </w:p>
        </w:tc>
        <w:tc>
          <w:tcPr>
            <w:tcW w:w="192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6000-8000</w:t>
            </w:r>
          </w:p>
        </w:tc>
        <w:tc>
          <w:tcPr>
            <w:tcW w:w="375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9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225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蛋白纯化技术员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22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生物/制药/化学</w:t>
            </w:r>
          </w:p>
        </w:tc>
        <w:tc>
          <w:tcPr>
            <w:tcW w:w="201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本科</w:t>
            </w:r>
          </w:p>
        </w:tc>
        <w:tc>
          <w:tcPr>
            <w:tcW w:w="192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6000-8000</w:t>
            </w:r>
          </w:p>
        </w:tc>
        <w:tc>
          <w:tcPr>
            <w:tcW w:w="375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9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225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生物发酵工程师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22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生物/制药</w:t>
            </w:r>
          </w:p>
        </w:tc>
        <w:tc>
          <w:tcPr>
            <w:tcW w:w="201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本科、研究生</w:t>
            </w:r>
          </w:p>
        </w:tc>
        <w:tc>
          <w:tcPr>
            <w:tcW w:w="192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6000-10000</w:t>
            </w:r>
          </w:p>
        </w:tc>
        <w:tc>
          <w:tcPr>
            <w:tcW w:w="375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9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225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蛋白纯化工程师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2220" w:type="dxa"/>
            <w:gridSpan w:val="2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生物/制药</w:t>
            </w:r>
          </w:p>
        </w:tc>
        <w:tc>
          <w:tcPr>
            <w:tcW w:w="201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本科、研究生</w:t>
            </w:r>
          </w:p>
        </w:tc>
        <w:tc>
          <w:tcPr>
            <w:tcW w:w="192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6000-10000</w:t>
            </w:r>
          </w:p>
        </w:tc>
        <w:tc>
          <w:tcPr>
            <w:tcW w:w="375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9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225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细胞培养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2220" w:type="dxa"/>
            <w:gridSpan w:val="2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生物/制药</w:t>
            </w:r>
          </w:p>
        </w:tc>
        <w:tc>
          <w:tcPr>
            <w:tcW w:w="201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本科</w:t>
            </w:r>
          </w:p>
        </w:tc>
        <w:tc>
          <w:tcPr>
            <w:tcW w:w="192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6000-9000</w:t>
            </w:r>
          </w:p>
        </w:tc>
        <w:tc>
          <w:tcPr>
            <w:tcW w:w="375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9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</w:t>
            </w:r>
          </w:p>
        </w:tc>
        <w:tc>
          <w:tcPr>
            <w:tcW w:w="225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细胞培养工程师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2220" w:type="dxa"/>
            <w:gridSpan w:val="2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生物/制药</w:t>
            </w:r>
          </w:p>
        </w:tc>
        <w:tc>
          <w:tcPr>
            <w:tcW w:w="201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本科、研究生</w:t>
            </w:r>
          </w:p>
        </w:tc>
        <w:tc>
          <w:tcPr>
            <w:tcW w:w="192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7000-12000</w:t>
            </w:r>
          </w:p>
        </w:tc>
        <w:tc>
          <w:tcPr>
            <w:tcW w:w="375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细胞培养主要工作涉及昆虫细胞培育、扩增、保存、毒源克隆及病毒转染等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9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</w:t>
            </w:r>
          </w:p>
        </w:tc>
        <w:tc>
          <w:tcPr>
            <w:tcW w:w="225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质量检验员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2220" w:type="dxa"/>
            <w:gridSpan w:val="2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生物/制药</w:t>
            </w:r>
          </w:p>
        </w:tc>
        <w:tc>
          <w:tcPr>
            <w:tcW w:w="201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本科</w:t>
            </w:r>
          </w:p>
        </w:tc>
        <w:tc>
          <w:tcPr>
            <w:tcW w:w="192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6000-9000</w:t>
            </w:r>
          </w:p>
        </w:tc>
        <w:tc>
          <w:tcPr>
            <w:tcW w:w="375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9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</w:t>
            </w:r>
          </w:p>
        </w:tc>
        <w:tc>
          <w:tcPr>
            <w:tcW w:w="225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质量检测工程师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2220" w:type="dxa"/>
            <w:gridSpan w:val="2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生物/制药</w:t>
            </w:r>
          </w:p>
        </w:tc>
        <w:tc>
          <w:tcPr>
            <w:tcW w:w="201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本科、研究生</w:t>
            </w:r>
          </w:p>
        </w:tc>
        <w:tc>
          <w:tcPr>
            <w:tcW w:w="192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7000-10000</w:t>
            </w:r>
          </w:p>
        </w:tc>
        <w:tc>
          <w:tcPr>
            <w:tcW w:w="375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32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sectPr>
      <w:headerReference r:id="rId3" w:type="default"/>
      <w:footerReference r:id="rId4" w:type="default"/>
      <w:pgSz w:w="16838" w:h="11906" w:orient="landscape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rFonts w:hint="eastAsia"/>
      </w:rPr>
      <w:t>1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TrackMove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03614"/>
    <w:rsid w:val="00013A26"/>
    <w:rsid w:val="00014455"/>
    <w:rsid w:val="00020BA1"/>
    <w:rsid w:val="0003583D"/>
    <w:rsid w:val="000417B1"/>
    <w:rsid w:val="0005780F"/>
    <w:rsid w:val="00063062"/>
    <w:rsid w:val="00070CE7"/>
    <w:rsid w:val="00073531"/>
    <w:rsid w:val="0009114A"/>
    <w:rsid w:val="00096666"/>
    <w:rsid w:val="000A6A4A"/>
    <w:rsid w:val="000A79EB"/>
    <w:rsid w:val="000A7CB0"/>
    <w:rsid w:val="000C6BC4"/>
    <w:rsid w:val="000C6BF4"/>
    <w:rsid w:val="000D6551"/>
    <w:rsid w:val="000E7FBF"/>
    <w:rsid w:val="000F0C8C"/>
    <w:rsid w:val="000F15AB"/>
    <w:rsid w:val="000F5615"/>
    <w:rsid w:val="00104896"/>
    <w:rsid w:val="001060ED"/>
    <w:rsid w:val="00107EE8"/>
    <w:rsid w:val="001157B2"/>
    <w:rsid w:val="0012365C"/>
    <w:rsid w:val="00134C67"/>
    <w:rsid w:val="00136381"/>
    <w:rsid w:val="00137D53"/>
    <w:rsid w:val="00160728"/>
    <w:rsid w:val="001679D2"/>
    <w:rsid w:val="00172A27"/>
    <w:rsid w:val="00172A97"/>
    <w:rsid w:val="00173A66"/>
    <w:rsid w:val="00182583"/>
    <w:rsid w:val="001838A4"/>
    <w:rsid w:val="001941FA"/>
    <w:rsid w:val="001B0515"/>
    <w:rsid w:val="001B1423"/>
    <w:rsid w:val="001B773A"/>
    <w:rsid w:val="001E2E99"/>
    <w:rsid w:val="001E645F"/>
    <w:rsid w:val="001F1E4E"/>
    <w:rsid w:val="00214142"/>
    <w:rsid w:val="00247803"/>
    <w:rsid w:val="0025534C"/>
    <w:rsid w:val="002578FC"/>
    <w:rsid w:val="002704EF"/>
    <w:rsid w:val="00272176"/>
    <w:rsid w:val="0028169E"/>
    <w:rsid w:val="0029183E"/>
    <w:rsid w:val="002A20C9"/>
    <w:rsid w:val="002B2B7D"/>
    <w:rsid w:val="002B3747"/>
    <w:rsid w:val="002B756C"/>
    <w:rsid w:val="002D67DC"/>
    <w:rsid w:val="002E2420"/>
    <w:rsid w:val="002E6A88"/>
    <w:rsid w:val="002F3016"/>
    <w:rsid w:val="00305829"/>
    <w:rsid w:val="00306D52"/>
    <w:rsid w:val="00311372"/>
    <w:rsid w:val="0031150A"/>
    <w:rsid w:val="0032407A"/>
    <w:rsid w:val="003246F2"/>
    <w:rsid w:val="00327872"/>
    <w:rsid w:val="003472E2"/>
    <w:rsid w:val="00350DB6"/>
    <w:rsid w:val="00353528"/>
    <w:rsid w:val="00364D55"/>
    <w:rsid w:val="00366DF6"/>
    <w:rsid w:val="00370E4E"/>
    <w:rsid w:val="003712B4"/>
    <w:rsid w:val="003735A4"/>
    <w:rsid w:val="00384412"/>
    <w:rsid w:val="00385A0F"/>
    <w:rsid w:val="003A24A4"/>
    <w:rsid w:val="003B0C3E"/>
    <w:rsid w:val="003B1BA2"/>
    <w:rsid w:val="003C4BE6"/>
    <w:rsid w:val="00411B05"/>
    <w:rsid w:val="00417D7A"/>
    <w:rsid w:val="0042090D"/>
    <w:rsid w:val="00461FCE"/>
    <w:rsid w:val="004629A2"/>
    <w:rsid w:val="0046570F"/>
    <w:rsid w:val="00466634"/>
    <w:rsid w:val="004731F2"/>
    <w:rsid w:val="00482AE9"/>
    <w:rsid w:val="0049291D"/>
    <w:rsid w:val="004A205D"/>
    <w:rsid w:val="004B0A70"/>
    <w:rsid w:val="004B5EF2"/>
    <w:rsid w:val="004B61A4"/>
    <w:rsid w:val="004B6D41"/>
    <w:rsid w:val="004B741D"/>
    <w:rsid w:val="004C593F"/>
    <w:rsid w:val="004D322B"/>
    <w:rsid w:val="004E475F"/>
    <w:rsid w:val="004E535F"/>
    <w:rsid w:val="004E546D"/>
    <w:rsid w:val="004F094B"/>
    <w:rsid w:val="004F4E6B"/>
    <w:rsid w:val="0050222A"/>
    <w:rsid w:val="00535AC1"/>
    <w:rsid w:val="00537DC2"/>
    <w:rsid w:val="00542BF6"/>
    <w:rsid w:val="00545670"/>
    <w:rsid w:val="005503ED"/>
    <w:rsid w:val="0056021A"/>
    <w:rsid w:val="0056229D"/>
    <w:rsid w:val="00570550"/>
    <w:rsid w:val="0057591A"/>
    <w:rsid w:val="0058081D"/>
    <w:rsid w:val="00580E8A"/>
    <w:rsid w:val="00586A69"/>
    <w:rsid w:val="005A273B"/>
    <w:rsid w:val="005A2E11"/>
    <w:rsid w:val="005A3B34"/>
    <w:rsid w:val="005B66DC"/>
    <w:rsid w:val="005D5DFA"/>
    <w:rsid w:val="005E1705"/>
    <w:rsid w:val="005F020B"/>
    <w:rsid w:val="005F5F0E"/>
    <w:rsid w:val="00601D15"/>
    <w:rsid w:val="006024AE"/>
    <w:rsid w:val="006029BE"/>
    <w:rsid w:val="00604A70"/>
    <w:rsid w:val="00611D37"/>
    <w:rsid w:val="00612ACA"/>
    <w:rsid w:val="0063556B"/>
    <w:rsid w:val="00644C59"/>
    <w:rsid w:val="006464F1"/>
    <w:rsid w:val="0066241F"/>
    <w:rsid w:val="00664F36"/>
    <w:rsid w:val="00671FE3"/>
    <w:rsid w:val="006733A9"/>
    <w:rsid w:val="006805F0"/>
    <w:rsid w:val="006848CD"/>
    <w:rsid w:val="00687ADB"/>
    <w:rsid w:val="006A01F1"/>
    <w:rsid w:val="006A498A"/>
    <w:rsid w:val="006B2EDF"/>
    <w:rsid w:val="006B6795"/>
    <w:rsid w:val="006C2AEE"/>
    <w:rsid w:val="006D7D03"/>
    <w:rsid w:val="006E4869"/>
    <w:rsid w:val="0071474C"/>
    <w:rsid w:val="007153EF"/>
    <w:rsid w:val="00726B18"/>
    <w:rsid w:val="00731C07"/>
    <w:rsid w:val="00732110"/>
    <w:rsid w:val="00732CFE"/>
    <w:rsid w:val="0074026E"/>
    <w:rsid w:val="00746AE9"/>
    <w:rsid w:val="0077363B"/>
    <w:rsid w:val="007A0B9D"/>
    <w:rsid w:val="007A547A"/>
    <w:rsid w:val="007A7EDC"/>
    <w:rsid w:val="007B3AF2"/>
    <w:rsid w:val="007C2215"/>
    <w:rsid w:val="007D1AD2"/>
    <w:rsid w:val="007D372B"/>
    <w:rsid w:val="007E0019"/>
    <w:rsid w:val="007E11A0"/>
    <w:rsid w:val="007F094D"/>
    <w:rsid w:val="007F196D"/>
    <w:rsid w:val="007F792D"/>
    <w:rsid w:val="0080281E"/>
    <w:rsid w:val="0081065B"/>
    <w:rsid w:val="00810DC3"/>
    <w:rsid w:val="00812735"/>
    <w:rsid w:val="0081762E"/>
    <w:rsid w:val="0082108B"/>
    <w:rsid w:val="008211A4"/>
    <w:rsid w:val="008557D1"/>
    <w:rsid w:val="0085793F"/>
    <w:rsid w:val="008644ED"/>
    <w:rsid w:val="008667A2"/>
    <w:rsid w:val="00867776"/>
    <w:rsid w:val="00872B98"/>
    <w:rsid w:val="00877799"/>
    <w:rsid w:val="00886398"/>
    <w:rsid w:val="0089649E"/>
    <w:rsid w:val="008B3766"/>
    <w:rsid w:val="008C3A1D"/>
    <w:rsid w:val="008E77AD"/>
    <w:rsid w:val="00917AB0"/>
    <w:rsid w:val="009213EA"/>
    <w:rsid w:val="00922BB6"/>
    <w:rsid w:val="00923150"/>
    <w:rsid w:val="0092323C"/>
    <w:rsid w:val="0095427E"/>
    <w:rsid w:val="00956ACD"/>
    <w:rsid w:val="0096307C"/>
    <w:rsid w:val="0096363A"/>
    <w:rsid w:val="00964636"/>
    <w:rsid w:val="00977AB0"/>
    <w:rsid w:val="0098283E"/>
    <w:rsid w:val="00985FE3"/>
    <w:rsid w:val="009908B1"/>
    <w:rsid w:val="0099795A"/>
    <w:rsid w:val="009A02CF"/>
    <w:rsid w:val="009B1F79"/>
    <w:rsid w:val="009C4BBA"/>
    <w:rsid w:val="009D103C"/>
    <w:rsid w:val="009E001C"/>
    <w:rsid w:val="009E2ACE"/>
    <w:rsid w:val="00A2019B"/>
    <w:rsid w:val="00A246AA"/>
    <w:rsid w:val="00A26535"/>
    <w:rsid w:val="00A27199"/>
    <w:rsid w:val="00A3111C"/>
    <w:rsid w:val="00A34764"/>
    <w:rsid w:val="00A45AAE"/>
    <w:rsid w:val="00A52038"/>
    <w:rsid w:val="00A65C9A"/>
    <w:rsid w:val="00A73374"/>
    <w:rsid w:val="00A76683"/>
    <w:rsid w:val="00A8268F"/>
    <w:rsid w:val="00A83A49"/>
    <w:rsid w:val="00A86512"/>
    <w:rsid w:val="00A92959"/>
    <w:rsid w:val="00A974EB"/>
    <w:rsid w:val="00AA7E1F"/>
    <w:rsid w:val="00AB15D3"/>
    <w:rsid w:val="00AC004A"/>
    <w:rsid w:val="00AE19D0"/>
    <w:rsid w:val="00AE2D4D"/>
    <w:rsid w:val="00AE6459"/>
    <w:rsid w:val="00AF3ADD"/>
    <w:rsid w:val="00AF3CC7"/>
    <w:rsid w:val="00AF473E"/>
    <w:rsid w:val="00B21166"/>
    <w:rsid w:val="00B25BA3"/>
    <w:rsid w:val="00B313D9"/>
    <w:rsid w:val="00B42C1D"/>
    <w:rsid w:val="00B46818"/>
    <w:rsid w:val="00B53B95"/>
    <w:rsid w:val="00B558C1"/>
    <w:rsid w:val="00B65571"/>
    <w:rsid w:val="00B67F5F"/>
    <w:rsid w:val="00B70204"/>
    <w:rsid w:val="00B7102F"/>
    <w:rsid w:val="00B80D97"/>
    <w:rsid w:val="00B87F0B"/>
    <w:rsid w:val="00B91272"/>
    <w:rsid w:val="00B923E6"/>
    <w:rsid w:val="00BA2AE9"/>
    <w:rsid w:val="00BA7ECE"/>
    <w:rsid w:val="00BB07E2"/>
    <w:rsid w:val="00BB6037"/>
    <w:rsid w:val="00BC6A8A"/>
    <w:rsid w:val="00BD199B"/>
    <w:rsid w:val="00BD2C27"/>
    <w:rsid w:val="00BD34F2"/>
    <w:rsid w:val="00BD3BC6"/>
    <w:rsid w:val="00BD43FC"/>
    <w:rsid w:val="00BD736D"/>
    <w:rsid w:val="00C065C5"/>
    <w:rsid w:val="00C0706E"/>
    <w:rsid w:val="00C234AF"/>
    <w:rsid w:val="00C23CF8"/>
    <w:rsid w:val="00C32148"/>
    <w:rsid w:val="00C364D7"/>
    <w:rsid w:val="00C46FE7"/>
    <w:rsid w:val="00C63645"/>
    <w:rsid w:val="00C65D8A"/>
    <w:rsid w:val="00C7229D"/>
    <w:rsid w:val="00CA2475"/>
    <w:rsid w:val="00CA2834"/>
    <w:rsid w:val="00CB6A75"/>
    <w:rsid w:val="00CB75E9"/>
    <w:rsid w:val="00CC053D"/>
    <w:rsid w:val="00CC1248"/>
    <w:rsid w:val="00CC5879"/>
    <w:rsid w:val="00CC74D3"/>
    <w:rsid w:val="00CC7E26"/>
    <w:rsid w:val="00CD3869"/>
    <w:rsid w:val="00CD7FE3"/>
    <w:rsid w:val="00CE16B4"/>
    <w:rsid w:val="00CE1B0F"/>
    <w:rsid w:val="00CE3716"/>
    <w:rsid w:val="00CE4E1E"/>
    <w:rsid w:val="00CE5534"/>
    <w:rsid w:val="00D00921"/>
    <w:rsid w:val="00D03F0A"/>
    <w:rsid w:val="00D10C0C"/>
    <w:rsid w:val="00D11AAB"/>
    <w:rsid w:val="00D152D5"/>
    <w:rsid w:val="00D37543"/>
    <w:rsid w:val="00D44EAC"/>
    <w:rsid w:val="00D576E5"/>
    <w:rsid w:val="00D61332"/>
    <w:rsid w:val="00D65CCF"/>
    <w:rsid w:val="00D70B86"/>
    <w:rsid w:val="00D70BAB"/>
    <w:rsid w:val="00D73198"/>
    <w:rsid w:val="00D74EFA"/>
    <w:rsid w:val="00D76F36"/>
    <w:rsid w:val="00D81A82"/>
    <w:rsid w:val="00D81E2A"/>
    <w:rsid w:val="00D8328A"/>
    <w:rsid w:val="00D90D1D"/>
    <w:rsid w:val="00D920DD"/>
    <w:rsid w:val="00D94CDF"/>
    <w:rsid w:val="00DA1D73"/>
    <w:rsid w:val="00DA2DE5"/>
    <w:rsid w:val="00DB20F1"/>
    <w:rsid w:val="00DB6714"/>
    <w:rsid w:val="00DC40B2"/>
    <w:rsid w:val="00DE4B02"/>
    <w:rsid w:val="00DE4DA3"/>
    <w:rsid w:val="00DE6901"/>
    <w:rsid w:val="00DF5762"/>
    <w:rsid w:val="00DF5A91"/>
    <w:rsid w:val="00DF601C"/>
    <w:rsid w:val="00E03BA2"/>
    <w:rsid w:val="00E26ED1"/>
    <w:rsid w:val="00E26F5B"/>
    <w:rsid w:val="00E44AC0"/>
    <w:rsid w:val="00E462C7"/>
    <w:rsid w:val="00E533DB"/>
    <w:rsid w:val="00E81CC2"/>
    <w:rsid w:val="00E84C83"/>
    <w:rsid w:val="00E84D90"/>
    <w:rsid w:val="00E8761E"/>
    <w:rsid w:val="00EA1FD6"/>
    <w:rsid w:val="00EA542D"/>
    <w:rsid w:val="00EB711F"/>
    <w:rsid w:val="00ED13AE"/>
    <w:rsid w:val="00EE5B7D"/>
    <w:rsid w:val="00EF6420"/>
    <w:rsid w:val="00F01D54"/>
    <w:rsid w:val="00F06C5D"/>
    <w:rsid w:val="00F26186"/>
    <w:rsid w:val="00F2640B"/>
    <w:rsid w:val="00F33596"/>
    <w:rsid w:val="00F356F9"/>
    <w:rsid w:val="00F41482"/>
    <w:rsid w:val="00F5369D"/>
    <w:rsid w:val="00F66FBA"/>
    <w:rsid w:val="00F67F1D"/>
    <w:rsid w:val="00F72437"/>
    <w:rsid w:val="00F81FD7"/>
    <w:rsid w:val="00F82AA5"/>
    <w:rsid w:val="00F8637D"/>
    <w:rsid w:val="00F916DC"/>
    <w:rsid w:val="00FA3C46"/>
    <w:rsid w:val="00FB2695"/>
    <w:rsid w:val="00FC46DE"/>
    <w:rsid w:val="00FC526C"/>
    <w:rsid w:val="00FC5A2C"/>
    <w:rsid w:val="00FC6BE1"/>
    <w:rsid w:val="00FC6EAC"/>
    <w:rsid w:val="00FD71E1"/>
    <w:rsid w:val="00FD7CCB"/>
    <w:rsid w:val="00FE51C0"/>
    <w:rsid w:val="00FF6F4D"/>
    <w:rsid w:val="099F7A74"/>
    <w:rsid w:val="0B594292"/>
    <w:rsid w:val="0BE05DB5"/>
    <w:rsid w:val="0D13394E"/>
    <w:rsid w:val="11A8705B"/>
    <w:rsid w:val="11AB42B4"/>
    <w:rsid w:val="13C94AB0"/>
    <w:rsid w:val="13DA7F9A"/>
    <w:rsid w:val="14536E14"/>
    <w:rsid w:val="147E33EE"/>
    <w:rsid w:val="163B0388"/>
    <w:rsid w:val="175A5776"/>
    <w:rsid w:val="1C346392"/>
    <w:rsid w:val="1D662615"/>
    <w:rsid w:val="1DB765D0"/>
    <w:rsid w:val="202F24DC"/>
    <w:rsid w:val="223573AF"/>
    <w:rsid w:val="23D04CAC"/>
    <w:rsid w:val="256869AF"/>
    <w:rsid w:val="2BA87F39"/>
    <w:rsid w:val="2CE079AD"/>
    <w:rsid w:val="2D660F0B"/>
    <w:rsid w:val="2E0076CB"/>
    <w:rsid w:val="2FB17D19"/>
    <w:rsid w:val="3010122E"/>
    <w:rsid w:val="30C170DF"/>
    <w:rsid w:val="31462D0D"/>
    <w:rsid w:val="322E74FF"/>
    <w:rsid w:val="34EF2BE5"/>
    <w:rsid w:val="355B2574"/>
    <w:rsid w:val="36CA57E6"/>
    <w:rsid w:val="37A24F84"/>
    <w:rsid w:val="38074A72"/>
    <w:rsid w:val="397D0DDF"/>
    <w:rsid w:val="3C5C1F87"/>
    <w:rsid w:val="40401F12"/>
    <w:rsid w:val="424410CF"/>
    <w:rsid w:val="42485ED5"/>
    <w:rsid w:val="4311407A"/>
    <w:rsid w:val="43523885"/>
    <w:rsid w:val="442745DC"/>
    <w:rsid w:val="45030AC7"/>
    <w:rsid w:val="45524A48"/>
    <w:rsid w:val="45844107"/>
    <w:rsid w:val="48B150EC"/>
    <w:rsid w:val="495277C5"/>
    <w:rsid w:val="498D7CCC"/>
    <w:rsid w:val="4B924433"/>
    <w:rsid w:val="4BE373A6"/>
    <w:rsid w:val="4E9D1289"/>
    <w:rsid w:val="4F8643CA"/>
    <w:rsid w:val="50BA1CF5"/>
    <w:rsid w:val="51F162F0"/>
    <w:rsid w:val="5230737C"/>
    <w:rsid w:val="52A33F4D"/>
    <w:rsid w:val="5396096C"/>
    <w:rsid w:val="56106BC1"/>
    <w:rsid w:val="56906BA0"/>
    <w:rsid w:val="5A190015"/>
    <w:rsid w:val="5B4B6F57"/>
    <w:rsid w:val="5DA464A7"/>
    <w:rsid w:val="5DF55BFE"/>
    <w:rsid w:val="5EB61E34"/>
    <w:rsid w:val="5FDB0F3C"/>
    <w:rsid w:val="610C1FEE"/>
    <w:rsid w:val="614757BA"/>
    <w:rsid w:val="62427F6C"/>
    <w:rsid w:val="65D25A96"/>
    <w:rsid w:val="67FC0E05"/>
    <w:rsid w:val="68BF56F7"/>
    <w:rsid w:val="68E06430"/>
    <w:rsid w:val="69153E6B"/>
    <w:rsid w:val="69B22154"/>
    <w:rsid w:val="6A401060"/>
    <w:rsid w:val="6AD014B5"/>
    <w:rsid w:val="71673BA5"/>
    <w:rsid w:val="720D0879"/>
    <w:rsid w:val="749E6DE7"/>
    <w:rsid w:val="74D1069D"/>
    <w:rsid w:val="75F56F75"/>
    <w:rsid w:val="762036DE"/>
    <w:rsid w:val="78590081"/>
    <w:rsid w:val="78C11E94"/>
    <w:rsid w:val="79DF2184"/>
    <w:rsid w:val="7B074467"/>
    <w:rsid w:val="7B5255C3"/>
    <w:rsid w:val="7BC8026A"/>
    <w:rsid w:val="7D513CE2"/>
    <w:rsid w:val="7D5E31A7"/>
    <w:rsid w:val="7E3748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bCs/>
      <w:sz w:val="44"/>
      <w:szCs w:val="36"/>
    </w:rPr>
  </w:style>
  <w:style w:type="paragraph" w:styleId="3">
    <w:name w:val="Date"/>
    <w:basedOn w:val="1"/>
    <w:next w:val="1"/>
    <w:link w:val="11"/>
    <w:qFormat/>
    <w:uiPriority w:val="0"/>
    <w:pPr>
      <w:ind w:left="100" w:leftChars="2500"/>
    </w:p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qFormat/>
    <w:uiPriority w:val="0"/>
    <w:rPr>
      <w:color w:val="0000FF" w:themeColor="hyperlink"/>
      <w:u w:val="single"/>
    </w:rPr>
  </w:style>
  <w:style w:type="character" w:customStyle="1" w:styleId="11">
    <w:name w:val="日期 Char"/>
    <w:basedOn w:val="8"/>
    <w:link w:val="3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B541FA9-A292-49E4-B54F-7865ED7BC17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149</Words>
  <Characters>853</Characters>
  <Lines>7</Lines>
  <Paragraphs>1</Paragraphs>
  <TotalTime>0</TotalTime>
  <ScaleCrop>false</ScaleCrop>
  <LinksUpToDate>false</LinksUpToDate>
  <CharactersWithSpaces>1001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2015-02-26T07:16:00Z</dcterms:created>
  <dc:creator>微软用户</dc:creator>
  <cp:lastModifiedBy>太阳</cp:lastModifiedBy>
  <cp:lastPrinted>2019-11-05T06:07:00Z</cp:lastPrinted>
  <dcterms:modified xsi:type="dcterms:W3CDTF">2021-05-25T06:38:45Z</dcterms:modified>
  <dc:title>关于实施2011年苏州校园引智引才计划的方案</dc:title>
  <cp:revision>126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D1C9D7C8793D4E5E975CA7069F673358</vt:lpwstr>
  </property>
</Properties>
</file>